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F0" w:rsidRPr="008F4863" w:rsidRDefault="005D27F0" w:rsidP="005D27F0">
      <w:pPr>
        <w:rPr>
          <w:rFonts w:ascii="仿宋" w:eastAsia="仿宋" w:hAnsi="仿宋"/>
          <w:bCs/>
          <w:sz w:val="32"/>
          <w:szCs w:val="32"/>
        </w:rPr>
      </w:pPr>
      <w:r w:rsidRPr="008F4863">
        <w:rPr>
          <w:rFonts w:ascii="仿宋" w:eastAsia="仿宋" w:hAnsi="仿宋" w:hint="eastAsia"/>
          <w:bCs/>
          <w:sz w:val="32"/>
          <w:szCs w:val="32"/>
        </w:rPr>
        <w:t>附件1</w:t>
      </w:r>
    </w:p>
    <w:p w:rsidR="005D27F0" w:rsidRPr="008F4863" w:rsidRDefault="005D27F0" w:rsidP="005D27F0"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</w:rPr>
      </w:pPr>
      <w:r w:rsidRPr="008F4863">
        <w:rPr>
          <w:rFonts w:ascii="宋体" w:hAnsi="宋体" w:cs="宋体" w:hint="eastAsia"/>
          <w:b/>
          <w:bCs/>
          <w:sz w:val="36"/>
          <w:szCs w:val="36"/>
        </w:rPr>
        <w:t>2017年全国青少年户外营地管理人员培训班日程表</w:t>
      </w: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9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5"/>
        <w:gridCol w:w="1783"/>
        <w:gridCol w:w="4621"/>
        <w:gridCol w:w="1332"/>
      </w:tblGrid>
      <w:tr w:rsidR="005D27F0" w:rsidRPr="008F4863" w:rsidTr="001848DA">
        <w:trPr>
          <w:trHeight w:val="676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F4863">
              <w:rPr>
                <w:rFonts w:ascii="黑体" w:eastAsia="黑体" w:hAnsi="黑体" w:hint="eastAsia"/>
                <w:b/>
                <w:sz w:val="28"/>
                <w:szCs w:val="28"/>
              </w:rPr>
              <w:t>日  期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F4863">
              <w:rPr>
                <w:rFonts w:ascii="黑体" w:eastAsia="黑体" w:hAnsi="黑体" w:hint="eastAsia"/>
                <w:b/>
                <w:sz w:val="28"/>
                <w:szCs w:val="28"/>
              </w:rPr>
              <w:t>时  间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F4863">
              <w:rPr>
                <w:rFonts w:ascii="黑体" w:eastAsia="黑体" w:hAnsi="黑体" w:hint="eastAsia"/>
                <w:b/>
                <w:sz w:val="28"/>
                <w:szCs w:val="28"/>
              </w:rPr>
              <w:t>内  容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8F4863">
              <w:rPr>
                <w:rFonts w:ascii="黑体" w:eastAsia="黑体" w:hAnsi="黑体" w:hint="eastAsia"/>
                <w:b/>
                <w:sz w:val="28"/>
                <w:szCs w:val="28"/>
              </w:rPr>
              <w:t>地点</w:t>
            </w:r>
          </w:p>
        </w:tc>
      </w:tr>
      <w:tr w:rsidR="005D27F0" w:rsidRPr="008F4863" w:rsidTr="001848DA">
        <w:trPr>
          <w:trHeight w:val="845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4月10日</w:t>
            </w:r>
          </w:p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（星期一）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/>
                <w:sz w:val="28"/>
                <w:szCs w:val="28"/>
              </w:rPr>
              <w:t>08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3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0-1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8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:00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/>
                <w:sz w:val="28"/>
                <w:szCs w:val="28"/>
              </w:rPr>
              <w:t>报到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万嘉豪</w:t>
            </w:r>
          </w:p>
        </w:tc>
      </w:tr>
      <w:tr w:rsidR="005D27F0" w:rsidRPr="008F4863" w:rsidTr="001848DA">
        <w:trPr>
          <w:trHeight w:val="980"/>
        </w:trPr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4月11日</w:t>
            </w:r>
          </w:p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（星期二）</w:t>
            </w:r>
          </w:p>
        </w:tc>
        <w:tc>
          <w:tcPr>
            <w:tcW w:w="17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/>
                <w:sz w:val="28"/>
                <w:szCs w:val="28"/>
              </w:rPr>
              <w:t>08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3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0-11:30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开班仪式</w:t>
            </w:r>
          </w:p>
        </w:tc>
        <w:tc>
          <w:tcPr>
            <w:tcW w:w="133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报</w:t>
            </w:r>
          </w:p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告</w:t>
            </w:r>
          </w:p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厅</w:t>
            </w:r>
          </w:p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微软雅黑" w:eastAsia="微软雅黑" w:hAnsi="微软雅黑" w:hint="eastAsia"/>
                <w:szCs w:val="21"/>
                <w:shd w:val="clear" w:color="auto" w:fill="FFFFFF"/>
              </w:rPr>
              <w:t>（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三楼</w:t>
            </w:r>
            <w:r w:rsidRPr="008F4863">
              <w:rPr>
                <w:rFonts w:ascii="微软雅黑" w:eastAsia="微软雅黑" w:hAnsi="微软雅黑" w:hint="eastAsia"/>
                <w:szCs w:val="21"/>
                <w:shd w:val="clear" w:color="auto" w:fill="FFFFFF"/>
              </w:rPr>
              <w:t>）</w:t>
            </w:r>
          </w:p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980"/>
        </w:trPr>
        <w:tc>
          <w:tcPr>
            <w:tcW w:w="15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新时期下我国营地行业的机遇与挑战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980"/>
        </w:trPr>
        <w:tc>
          <w:tcPr>
            <w:tcW w:w="15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中外营地运营模式的探讨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980"/>
        </w:trPr>
        <w:tc>
          <w:tcPr>
            <w:tcW w:w="15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widowControl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14:00-17:00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营地的定位和规划设计原则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980"/>
        </w:trPr>
        <w:tc>
          <w:tcPr>
            <w:tcW w:w="1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widowControl/>
              <w:adjustRightIn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营地课程研制的方法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910"/>
        </w:trPr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4月12日</w:t>
            </w:r>
          </w:p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（星期三）</w:t>
            </w:r>
          </w:p>
        </w:tc>
        <w:tc>
          <w:tcPr>
            <w:tcW w:w="17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8F4863">
              <w:rPr>
                <w:rFonts w:ascii="仿宋" w:eastAsia="仿宋" w:hAnsi="仿宋"/>
                <w:sz w:val="28"/>
                <w:szCs w:val="28"/>
              </w:rPr>
              <w:t>08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3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0</w:t>
            </w:r>
            <w:r w:rsidRPr="008F4863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-11:30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营地人力资源管理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910"/>
        </w:trPr>
        <w:tc>
          <w:tcPr>
            <w:tcW w:w="15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营地风险管理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127"/>
        </w:trPr>
        <w:tc>
          <w:tcPr>
            <w:tcW w:w="1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14:00-17:00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360" w:lineRule="exact"/>
              <w:ind w:leftChars="56" w:left="118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营地运营管理工作坊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127"/>
        </w:trPr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4月13日</w:t>
            </w:r>
          </w:p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（星期四）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/>
                <w:sz w:val="28"/>
                <w:szCs w:val="28"/>
              </w:rPr>
              <w:t>08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3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0-11:30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分组讨论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127"/>
        </w:trPr>
        <w:tc>
          <w:tcPr>
            <w:tcW w:w="15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14:00-17:00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营地考察、经验交流、结业仪式</w:t>
            </w:r>
          </w:p>
        </w:tc>
        <w:tc>
          <w:tcPr>
            <w:tcW w:w="13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D27F0" w:rsidRPr="008F4863" w:rsidTr="001848DA">
        <w:trPr>
          <w:trHeight w:val="127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4月14日</w:t>
            </w:r>
          </w:p>
          <w:p w:rsidR="005D27F0" w:rsidRPr="008F4863" w:rsidRDefault="005D27F0" w:rsidP="001848DA">
            <w:pPr>
              <w:spacing w:line="600" w:lineRule="exact"/>
              <w:ind w:leftChars="-51" w:left="-107" w:rightChars="-49" w:right="-103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（星期五）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/>
                <w:sz w:val="28"/>
                <w:szCs w:val="28"/>
              </w:rPr>
              <w:t>08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3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0-1</w:t>
            </w:r>
            <w:r w:rsidRPr="008F4863">
              <w:rPr>
                <w:rFonts w:ascii="仿宋" w:eastAsia="仿宋" w:hAnsi="仿宋"/>
                <w:sz w:val="28"/>
                <w:szCs w:val="28"/>
              </w:rPr>
              <w:t>4</w:t>
            </w:r>
            <w:r w:rsidRPr="008F4863">
              <w:rPr>
                <w:rFonts w:ascii="仿宋" w:eastAsia="仿宋" w:hAnsi="仿宋" w:hint="eastAsia"/>
                <w:sz w:val="28"/>
                <w:szCs w:val="28"/>
              </w:rPr>
              <w:t>:00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离会</w:t>
            </w:r>
          </w:p>
        </w:tc>
        <w:tc>
          <w:tcPr>
            <w:tcW w:w="13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7F0" w:rsidRPr="008F4863" w:rsidRDefault="005D27F0" w:rsidP="001848DA">
            <w:pPr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4863">
              <w:rPr>
                <w:rFonts w:ascii="仿宋" w:eastAsia="仿宋" w:hAnsi="仿宋" w:hint="eastAsia"/>
                <w:sz w:val="28"/>
                <w:szCs w:val="28"/>
              </w:rPr>
              <w:t>万嘉豪</w:t>
            </w:r>
          </w:p>
        </w:tc>
      </w:tr>
    </w:tbl>
    <w:p w:rsidR="005D27F0" w:rsidRPr="008F4863" w:rsidRDefault="005D27F0" w:rsidP="005D27F0">
      <w:pPr>
        <w:rPr>
          <w:rFonts w:ascii="仿宋" w:eastAsia="仿宋" w:hAnsi="仿宋"/>
          <w:sz w:val="28"/>
          <w:szCs w:val="28"/>
        </w:rPr>
      </w:pPr>
      <w:r w:rsidRPr="008F4863">
        <w:rPr>
          <w:rFonts w:ascii="仿宋" w:eastAsia="仿宋" w:hAnsi="仿宋" w:hint="eastAsia"/>
          <w:sz w:val="28"/>
          <w:szCs w:val="28"/>
        </w:rPr>
        <w:t>注：如遇特殊情况，培训班日程内容会有调整，以培训手册内容为准。</w:t>
      </w:r>
    </w:p>
    <w:p w:rsidR="00C35B78" w:rsidRDefault="00C35B78" w:rsidP="005D27F0"/>
    <w:sectPr w:rsidR="00C35B78" w:rsidSect="00C35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622" w:rsidRDefault="00141622" w:rsidP="005D27F0">
      <w:r>
        <w:separator/>
      </w:r>
    </w:p>
  </w:endnote>
  <w:endnote w:type="continuationSeparator" w:id="0">
    <w:p w:rsidR="00141622" w:rsidRDefault="00141622" w:rsidP="005D2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622" w:rsidRDefault="00141622" w:rsidP="005D27F0">
      <w:r>
        <w:separator/>
      </w:r>
    </w:p>
  </w:footnote>
  <w:footnote w:type="continuationSeparator" w:id="0">
    <w:p w:rsidR="00141622" w:rsidRDefault="00141622" w:rsidP="005D27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7F0"/>
    <w:rsid w:val="000D2381"/>
    <w:rsid w:val="00141622"/>
    <w:rsid w:val="003A2931"/>
    <w:rsid w:val="004A3495"/>
    <w:rsid w:val="005D27F0"/>
    <w:rsid w:val="007B2FB1"/>
    <w:rsid w:val="00A30B44"/>
    <w:rsid w:val="00AC5394"/>
    <w:rsid w:val="00C3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7F0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2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27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2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27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>china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2017-03-21T08:48:00Z</dcterms:created>
  <dcterms:modified xsi:type="dcterms:W3CDTF">2017-03-21T08:48:00Z</dcterms:modified>
</cp:coreProperties>
</file>